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A5FC2D" w14:textId="0C502A52" w:rsidR="002D0771" w:rsidRPr="00DD3B2D" w:rsidRDefault="00103634" w:rsidP="002D077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D3B2D">
        <w:rPr>
          <w:rFonts w:ascii="Times New Roman" w:hAnsi="Times New Roman" w:cs="Times New Roman"/>
          <w:b/>
          <w:bCs/>
          <w:sz w:val="28"/>
          <w:szCs w:val="28"/>
        </w:rPr>
        <w:t>ÎN ATENȚIA STUDENȚILOR</w:t>
      </w:r>
    </w:p>
    <w:p w14:paraId="0D89509C" w14:textId="0E72A1DF" w:rsidR="00246BD7" w:rsidRPr="00DD3B2D" w:rsidRDefault="00103634" w:rsidP="002D077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D3B2D">
        <w:rPr>
          <w:rFonts w:ascii="Times New Roman" w:hAnsi="Times New Roman" w:cs="Times New Roman"/>
          <w:b/>
          <w:bCs/>
          <w:sz w:val="28"/>
          <w:szCs w:val="28"/>
        </w:rPr>
        <w:t>ÎNSCRIȘI CU TAXĂ DE ȘCOLARIZARE ÎN ANUL UNIVERSITAR 202</w:t>
      </w:r>
      <w:r w:rsidR="00DF1579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DD3B2D">
        <w:rPr>
          <w:rFonts w:ascii="Times New Roman" w:hAnsi="Times New Roman" w:cs="Times New Roman"/>
          <w:b/>
          <w:bCs/>
          <w:sz w:val="28"/>
          <w:szCs w:val="28"/>
        </w:rPr>
        <w:t>-202</w:t>
      </w:r>
      <w:r w:rsidR="00DF1579">
        <w:rPr>
          <w:rFonts w:ascii="Times New Roman" w:hAnsi="Times New Roman" w:cs="Times New Roman"/>
          <w:b/>
          <w:bCs/>
          <w:sz w:val="28"/>
          <w:szCs w:val="28"/>
        </w:rPr>
        <w:t>7</w:t>
      </w:r>
    </w:p>
    <w:p w14:paraId="6A5860EC" w14:textId="2FE4DED7" w:rsidR="002D0771" w:rsidRPr="00DF1579" w:rsidRDefault="002D0771" w:rsidP="00103634">
      <w:pPr>
        <w:pStyle w:val="ListParagraph"/>
        <w:numPr>
          <w:ilvl w:val="0"/>
          <w:numId w:val="3"/>
        </w:numPr>
        <w:jc w:val="center"/>
        <w:rPr>
          <w:rFonts w:ascii="Times New Roman" w:hAnsi="Times New Roman" w:cs="Times New Roman"/>
          <w:sz w:val="32"/>
          <w:szCs w:val="32"/>
        </w:rPr>
      </w:pPr>
      <w:r w:rsidRPr="00DF1579">
        <w:rPr>
          <w:rFonts w:ascii="Times New Roman" w:hAnsi="Times New Roman" w:cs="Times New Roman"/>
          <w:sz w:val="32"/>
          <w:szCs w:val="32"/>
        </w:rPr>
        <w:t>În conformitate cu prevederile contractuale, taxa de școlarizare poate  fi achitată în 4 tranșe în cursul anului universitar, la termenele următoare:</w:t>
      </w:r>
    </w:p>
    <w:p w14:paraId="26D5350D" w14:textId="6C1211FE" w:rsidR="002D0771" w:rsidRDefault="00F170F2" w:rsidP="00C236AE">
      <w:pPr>
        <w:spacing w:after="0"/>
        <w:rPr>
          <w:sz w:val="24"/>
          <w:szCs w:val="24"/>
        </w:rPr>
      </w:pPr>
      <w:r>
        <w:rPr>
          <w:b/>
          <w:bCs/>
          <w:sz w:val="24"/>
          <w:szCs w:val="24"/>
        </w:rPr>
        <w:t>Prima</w:t>
      </w:r>
      <w:r w:rsidR="002D0771" w:rsidRPr="00F170F2">
        <w:rPr>
          <w:b/>
          <w:bCs/>
          <w:sz w:val="24"/>
          <w:szCs w:val="24"/>
        </w:rPr>
        <w:t xml:space="preserve"> TRANȘĂ</w:t>
      </w:r>
      <w:r w:rsidR="002D0771">
        <w:rPr>
          <w:sz w:val="24"/>
          <w:szCs w:val="24"/>
        </w:rPr>
        <w:t xml:space="preserve"> → </w:t>
      </w:r>
      <w:r w:rsidR="002D0771" w:rsidRPr="00F170F2">
        <w:rPr>
          <w:color w:val="EE0000"/>
          <w:sz w:val="32"/>
          <w:szCs w:val="32"/>
        </w:rPr>
        <w:t>15 octombrie 202</w:t>
      </w:r>
      <w:r w:rsidR="00DF1579">
        <w:rPr>
          <w:color w:val="EE0000"/>
          <w:sz w:val="32"/>
          <w:szCs w:val="32"/>
        </w:rPr>
        <w:t>6</w:t>
      </w:r>
    </w:p>
    <w:p w14:paraId="0C8B1D7C" w14:textId="6E895CEE" w:rsidR="002D0771" w:rsidRDefault="002D0771" w:rsidP="00C236AE">
      <w:pPr>
        <w:spacing w:after="0"/>
        <w:rPr>
          <w:sz w:val="24"/>
          <w:szCs w:val="24"/>
        </w:rPr>
      </w:pPr>
      <w:r w:rsidRPr="00F170F2">
        <w:rPr>
          <w:b/>
          <w:bCs/>
          <w:sz w:val="24"/>
          <w:szCs w:val="24"/>
        </w:rPr>
        <w:t>A II-</w:t>
      </w:r>
      <w:r w:rsidR="00F170F2">
        <w:rPr>
          <w:b/>
          <w:bCs/>
          <w:sz w:val="24"/>
          <w:szCs w:val="24"/>
        </w:rPr>
        <w:t>a</w:t>
      </w:r>
      <w:r w:rsidRPr="00F170F2">
        <w:rPr>
          <w:b/>
          <w:bCs/>
          <w:sz w:val="24"/>
          <w:szCs w:val="24"/>
        </w:rPr>
        <w:t xml:space="preserve"> TRANȘĂ</w:t>
      </w:r>
      <w:r>
        <w:rPr>
          <w:sz w:val="24"/>
          <w:szCs w:val="24"/>
        </w:rPr>
        <w:t xml:space="preserve"> → </w:t>
      </w:r>
      <w:r w:rsidRPr="00F170F2">
        <w:rPr>
          <w:color w:val="EE0000"/>
          <w:sz w:val="32"/>
          <w:szCs w:val="32"/>
        </w:rPr>
        <w:t>15 decembrie 202</w:t>
      </w:r>
      <w:r w:rsidR="00DF1579">
        <w:rPr>
          <w:color w:val="EE0000"/>
          <w:sz w:val="32"/>
          <w:szCs w:val="32"/>
        </w:rPr>
        <w:t>6</w:t>
      </w:r>
    </w:p>
    <w:p w14:paraId="2986C464" w14:textId="09D88079" w:rsidR="002D0771" w:rsidRDefault="002D0771" w:rsidP="00C236AE">
      <w:pPr>
        <w:spacing w:after="0"/>
        <w:rPr>
          <w:sz w:val="24"/>
          <w:szCs w:val="24"/>
        </w:rPr>
      </w:pPr>
      <w:r w:rsidRPr="00F170F2">
        <w:rPr>
          <w:b/>
          <w:bCs/>
          <w:sz w:val="24"/>
          <w:szCs w:val="24"/>
        </w:rPr>
        <w:t xml:space="preserve">A III- </w:t>
      </w:r>
      <w:r w:rsidR="00F170F2">
        <w:rPr>
          <w:b/>
          <w:bCs/>
          <w:sz w:val="24"/>
          <w:szCs w:val="24"/>
        </w:rPr>
        <w:t>a</w:t>
      </w:r>
      <w:r w:rsidRPr="00F170F2">
        <w:rPr>
          <w:b/>
          <w:bCs/>
          <w:sz w:val="24"/>
          <w:szCs w:val="24"/>
        </w:rPr>
        <w:t xml:space="preserve"> TRANȘĂ</w:t>
      </w:r>
      <w:r>
        <w:rPr>
          <w:sz w:val="24"/>
          <w:szCs w:val="24"/>
        </w:rPr>
        <w:t xml:space="preserve"> → </w:t>
      </w:r>
      <w:r w:rsidRPr="00F170F2">
        <w:rPr>
          <w:color w:val="EE0000"/>
          <w:sz w:val="32"/>
          <w:szCs w:val="32"/>
        </w:rPr>
        <w:t>15 martie 202</w:t>
      </w:r>
      <w:r w:rsidR="00DF1579">
        <w:rPr>
          <w:color w:val="EE0000"/>
          <w:sz w:val="32"/>
          <w:szCs w:val="32"/>
        </w:rPr>
        <w:t>7</w:t>
      </w:r>
    </w:p>
    <w:p w14:paraId="3926A024" w14:textId="1C84DCD1" w:rsidR="002D0771" w:rsidRDefault="002D0771" w:rsidP="00C236AE">
      <w:pPr>
        <w:spacing w:after="0"/>
        <w:rPr>
          <w:color w:val="EE0000"/>
          <w:sz w:val="24"/>
          <w:szCs w:val="24"/>
        </w:rPr>
      </w:pPr>
      <w:r w:rsidRPr="00F170F2">
        <w:rPr>
          <w:b/>
          <w:bCs/>
          <w:sz w:val="24"/>
          <w:szCs w:val="24"/>
        </w:rPr>
        <w:t>A IV-</w:t>
      </w:r>
      <w:r w:rsidR="00F170F2">
        <w:rPr>
          <w:b/>
          <w:bCs/>
          <w:sz w:val="24"/>
          <w:szCs w:val="24"/>
        </w:rPr>
        <w:t>a</w:t>
      </w:r>
      <w:r w:rsidRPr="00F170F2">
        <w:rPr>
          <w:b/>
          <w:bCs/>
          <w:sz w:val="24"/>
          <w:szCs w:val="24"/>
        </w:rPr>
        <w:t xml:space="preserve"> TRANȘĂ</w:t>
      </w:r>
      <w:r>
        <w:rPr>
          <w:sz w:val="24"/>
          <w:szCs w:val="24"/>
        </w:rPr>
        <w:t xml:space="preserve"> → </w:t>
      </w:r>
      <w:r w:rsidRPr="00F170F2">
        <w:rPr>
          <w:color w:val="EE0000"/>
          <w:sz w:val="32"/>
          <w:szCs w:val="32"/>
        </w:rPr>
        <w:t>15 mai 202</w:t>
      </w:r>
      <w:r w:rsidR="00DF1579">
        <w:rPr>
          <w:color w:val="EE0000"/>
          <w:sz w:val="32"/>
          <w:szCs w:val="32"/>
        </w:rPr>
        <w:t>7</w:t>
      </w:r>
      <w:r w:rsidRPr="00F170F2">
        <w:rPr>
          <w:color w:val="EE0000"/>
          <w:sz w:val="24"/>
          <w:szCs w:val="24"/>
        </w:rPr>
        <w:t xml:space="preserve">  </w:t>
      </w:r>
    </w:p>
    <w:p w14:paraId="32976883" w14:textId="77777777" w:rsidR="00103634" w:rsidRDefault="00103634" w:rsidP="00DF1579">
      <w:pPr>
        <w:spacing w:after="0"/>
        <w:rPr>
          <w:color w:val="EE0000"/>
          <w:sz w:val="24"/>
          <w:szCs w:val="24"/>
        </w:rPr>
      </w:pPr>
    </w:p>
    <w:p w14:paraId="636777AD" w14:textId="031EDE27" w:rsidR="00F170F2" w:rsidRPr="00B2061F" w:rsidRDefault="00F170F2" w:rsidP="00B2061F">
      <w:pPr>
        <w:pStyle w:val="ListParagraph"/>
        <w:numPr>
          <w:ilvl w:val="0"/>
          <w:numId w:val="2"/>
        </w:numPr>
        <w:spacing w:after="0"/>
        <w:ind w:left="567" w:hanging="28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2061F">
        <w:rPr>
          <w:rFonts w:ascii="Times New Roman" w:hAnsi="Times New Roman" w:cs="Times New Roman"/>
          <w:b/>
          <w:bCs/>
          <w:sz w:val="28"/>
          <w:szCs w:val="28"/>
        </w:rPr>
        <w:t>Studenții înmatriculați în sesiunile de admitere din 20</w:t>
      </w:r>
      <w:r w:rsidR="00DF1579" w:rsidRPr="00B2061F">
        <w:rPr>
          <w:rFonts w:ascii="Times New Roman" w:hAnsi="Times New Roman" w:cs="Times New Roman"/>
          <w:b/>
          <w:bCs/>
          <w:sz w:val="28"/>
          <w:szCs w:val="28"/>
        </w:rPr>
        <w:t>26</w:t>
      </w:r>
      <w:r w:rsidRPr="00B2061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F1579" w:rsidRPr="00B2061F">
        <w:rPr>
          <w:rFonts w:ascii="Times New Roman" w:hAnsi="Times New Roman" w:cs="Times New Roman"/>
          <w:b/>
          <w:bCs/>
          <w:sz w:val="28"/>
          <w:szCs w:val="28"/>
        </w:rPr>
        <w:t xml:space="preserve">(anul 1 de studii) </w:t>
      </w:r>
      <w:r w:rsidRPr="00B2061F">
        <w:rPr>
          <w:rFonts w:ascii="Times New Roman" w:hAnsi="Times New Roman" w:cs="Times New Roman"/>
          <w:b/>
          <w:bCs/>
          <w:sz w:val="28"/>
          <w:szCs w:val="28"/>
        </w:rPr>
        <w:t>au achitat deja prima tranșă.</w:t>
      </w:r>
    </w:p>
    <w:p w14:paraId="64128B58" w14:textId="43191103" w:rsidR="00C236AE" w:rsidRPr="00B2061F" w:rsidRDefault="00C236AE" w:rsidP="00B2061F">
      <w:pPr>
        <w:pStyle w:val="ListParagraph"/>
        <w:numPr>
          <w:ilvl w:val="0"/>
          <w:numId w:val="2"/>
        </w:numPr>
        <w:spacing w:after="0"/>
        <w:ind w:left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2061F">
        <w:rPr>
          <w:rFonts w:ascii="Times New Roman" w:hAnsi="Times New Roman" w:cs="Times New Roman"/>
          <w:b/>
          <w:bCs/>
          <w:sz w:val="28"/>
          <w:szCs w:val="28"/>
        </w:rPr>
        <w:t>Studenții din anul 2, 3 și 4 de la studii de LICENȚĂ și studenții din anul 2 de la studii de MASTER vor avea de achitat taxa de școlarizare în cuantumul corespunzător anului universitar anterior.</w:t>
      </w:r>
    </w:p>
    <w:p w14:paraId="4738A884" w14:textId="7602F96E" w:rsidR="00B2061F" w:rsidRPr="00B2061F" w:rsidRDefault="00DF1579" w:rsidP="00B2061F">
      <w:pPr>
        <w:pStyle w:val="ListParagraph"/>
        <w:numPr>
          <w:ilvl w:val="0"/>
          <w:numId w:val="2"/>
        </w:numPr>
        <w:spacing w:after="0"/>
        <w:ind w:left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2061F">
        <w:rPr>
          <w:rFonts w:ascii="Times New Roman" w:hAnsi="Times New Roman" w:cs="Times New Roman"/>
          <w:b/>
          <w:bCs/>
          <w:sz w:val="28"/>
          <w:szCs w:val="28"/>
        </w:rPr>
        <w:t>Studenții reînmatriculați</w:t>
      </w:r>
      <w:r w:rsidR="00B2061F" w:rsidRPr="00B2061F">
        <w:rPr>
          <w:rFonts w:ascii="Times New Roman" w:hAnsi="Times New Roman" w:cs="Times New Roman"/>
          <w:b/>
          <w:bCs/>
          <w:sz w:val="28"/>
          <w:szCs w:val="28"/>
        </w:rPr>
        <w:t xml:space="preserve"> sau</w:t>
      </w:r>
      <w:r w:rsidRPr="00B2061F">
        <w:rPr>
          <w:rFonts w:ascii="Times New Roman" w:hAnsi="Times New Roman" w:cs="Times New Roman"/>
          <w:b/>
          <w:bCs/>
          <w:sz w:val="28"/>
          <w:szCs w:val="28"/>
        </w:rPr>
        <w:t xml:space="preserve"> în prelungire de școlaritate </w:t>
      </w:r>
      <w:r w:rsidR="00B2061F" w:rsidRPr="00B2061F">
        <w:rPr>
          <w:rFonts w:ascii="Times New Roman" w:hAnsi="Times New Roman" w:cs="Times New Roman"/>
          <w:b/>
          <w:bCs/>
          <w:sz w:val="28"/>
          <w:szCs w:val="28"/>
        </w:rPr>
        <w:t xml:space="preserve">au de achitat taxa creditelor aferente disciplinelor nepromovate (art.40 și art.41 din </w:t>
      </w:r>
      <w:r w:rsidR="00B2061F" w:rsidRPr="00B2061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Regulamentul </w:t>
      </w:r>
      <w:r w:rsidR="00B2061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privind </w:t>
      </w:r>
      <w:r w:rsidR="00B2061F" w:rsidRPr="00B2061F">
        <w:rPr>
          <w:rFonts w:ascii="Times New Roman" w:hAnsi="Times New Roman" w:cs="Times New Roman"/>
          <w:b/>
          <w:bCs/>
          <w:i/>
          <w:iCs/>
          <w:sz w:val="28"/>
          <w:szCs w:val="28"/>
        </w:rPr>
        <w:t>activitate</w:t>
      </w:r>
      <w:r w:rsidR="00B2061F">
        <w:rPr>
          <w:rFonts w:ascii="Times New Roman" w:hAnsi="Times New Roman" w:cs="Times New Roman"/>
          <w:b/>
          <w:bCs/>
          <w:i/>
          <w:iCs/>
          <w:sz w:val="28"/>
          <w:szCs w:val="28"/>
        </w:rPr>
        <w:t>a</w:t>
      </w:r>
      <w:r w:rsidR="00B2061F" w:rsidRPr="00B2061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studenților</w:t>
      </w:r>
      <w:r w:rsidR="00B2061F" w:rsidRPr="00B2061F"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14:paraId="682AC457" w14:textId="6B27F55B" w:rsidR="00DF1579" w:rsidRPr="00B2061F" w:rsidRDefault="00B2061F" w:rsidP="00B2061F">
      <w:pPr>
        <w:pStyle w:val="ListParagraph"/>
        <w:numPr>
          <w:ilvl w:val="0"/>
          <w:numId w:val="2"/>
        </w:numPr>
        <w:spacing w:after="0"/>
        <w:ind w:left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2061F">
        <w:rPr>
          <w:rFonts w:ascii="Times New Roman" w:hAnsi="Times New Roman" w:cs="Times New Roman"/>
          <w:b/>
          <w:bCs/>
          <w:sz w:val="28"/>
          <w:szCs w:val="28"/>
        </w:rPr>
        <w:t xml:space="preserve">Studenții </w:t>
      </w:r>
      <w:r w:rsidR="00DF1579" w:rsidRPr="00B2061F">
        <w:rPr>
          <w:rFonts w:ascii="Times New Roman" w:hAnsi="Times New Roman" w:cs="Times New Roman"/>
          <w:b/>
          <w:bCs/>
          <w:sz w:val="28"/>
          <w:szCs w:val="28"/>
        </w:rPr>
        <w:t>înmatriculați în an superior</w:t>
      </w:r>
      <w:r w:rsidRPr="00B2061F">
        <w:rPr>
          <w:rFonts w:ascii="Times New Roman" w:hAnsi="Times New Roman" w:cs="Times New Roman"/>
          <w:b/>
          <w:bCs/>
          <w:sz w:val="28"/>
          <w:szCs w:val="28"/>
        </w:rPr>
        <w:t xml:space="preserve"> au de achitat taxa aferentă anului de studii în care se înmatriculează +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2061F">
        <w:rPr>
          <w:rFonts w:ascii="Times New Roman" w:hAnsi="Times New Roman" w:cs="Times New Roman"/>
          <w:b/>
          <w:bCs/>
          <w:sz w:val="28"/>
          <w:szCs w:val="28"/>
        </w:rPr>
        <w:t xml:space="preserve">taxa creditelor aferentă disciplinelor din anii anteriori (art.34 din </w:t>
      </w:r>
      <w:r w:rsidRPr="00B2061F">
        <w:rPr>
          <w:rFonts w:ascii="Times New Roman" w:hAnsi="Times New Roman" w:cs="Times New Roman"/>
          <w:b/>
          <w:bCs/>
          <w:i/>
          <w:iCs/>
          <w:sz w:val="28"/>
          <w:szCs w:val="28"/>
        </w:rPr>
        <w:t>Regulament)</w:t>
      </w:r>
      <w:r w:rsidRPr="00B2061F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DF1579" w:rsidRPr="00B2061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5B841F42" w14:textId="77777777" w:rsidR="000141FB" w:rsidRPr="00DF1579" w:rsidRDefault="000141FB" w:rsidP="00B2061F">
      <w:pPr>
        <w:spacing w:after="0"/>
        <w:jc w:val="both"/>
        <w:rPr>
          <w:rFonts w:ascii="Times New Roman" w:hAnsi="Times New Roman" w:cs="Times New Roman"/>
          <w:i/>
          <w:iCs/>
          <w:sz w:val="32"/>
          <w:szCs w:val="32"/>
        </w:rPr>
      </w:pPr>
    </w:p>
    <w:p w14:paraId="0A87C985" w14:textId="04196EC8" w:rsidR="00C236AE" w:rsidRPr="00DF1579" w:rsidRDefault="00DF1579" w:rsidP="00103634">
      <w:pPr>
        <w:pStyle w:val="ListParagraph"/>
        <w:numPr>
          <w:ilvl w:val="0"/>
          <w:numId w:val="2"/>
        </w:numPr>
        <w:spacing w:after="0"/>
        <w:jc w:val="center"/>
        <w:rPr>
          <w:rFonts w:ascii="Times New Roman" w:hAnsi="Times New Roman" w:cs="Times New Roman"/>
          <w:b/>
          <w:bCs/>
          <w:color w:val="EE0000"/>
          <w:sz w:val="32"/>
          <w:szCs w:val="32"/>
        </w:rPr>
      </w:pPr>
      <w:r w:rsidRPr="00DF1579">
        <w:rPr>
          <w:rFonts w:ascii="Times New Roman" w:hAnsi="Times New Roman" w:cs="Times New Roman"/>
          <w:b/>
          <w:bCs/>
          <w:color w:val="EE0000"/>
          <w:sz w:val="32"/>
          <w:szCs w:val="32"/>
        </w:rPr>
        <w:t>Taxa de școlarizare poate fi achitată și integral.</w:t>
      </w:r>
    </w:p>
    <w:p w14:paraId="46A37728" w14:textId="77777777" w:rsidR="00103634" w:rsidRPr="00DF1579" w:rsidRDefault="00103634" w:rsidP="00C236AE">
      <w:pPr>
        <w:spacing w:after="0"/>
        <w:jc w:val="center"/>
        <w:rPr>
          <w:rFonts w:ascii="Times New Roman" w:hAnsi="Times New Roman" w:cs="Times New Roman"/>
          <w:b/>
          <w:bCs/>
          <w:color w:val="EE0000"/>
          <w:sz w:val="32"/>
          <w:szCs w:val="32"/>
        </w:rPr>
      </w:pPr>
    </w:p>
    <w:p w14:paraId="2AA73BA7" w14:textId="6484F3FD" w:rsidR="00103634" w:rsidRPr="00DF1579" w:rsidRDefault="00DF1579" w:rsidP="00C236AE">
      <w:pPr>
        <w:spacing w:after="0"/>
        <w:jc w:val="center"/>
        <w:rPr>
          <w:rFonts w:ascii="Times New Roman" w:hAnsi="Times New Roman" w:cs="Times New Roman"/>
          <w:b/>
          <w:bCs/>
          <w:color w:val="EE0000"/>
          <w:sz w:val="32"/>
          <w:szCs w:val="32"/>
        </w:rPr>
      </w:pPr>
      <w:r>
        <w:rPr>
          <w:rFonts w:ascii="Times New Roman" w:hAnsi="Times New Roman" w:cs="Times New Roman"/>
          <w:b/>
          <w:bCs/>
          <w:color w:val="EE0000"/>
          <w:sz w:val="32"/>
          <w:szCs w:val="32"/>
        </w:rPr>
        <w:t>Plata taxei se poate face prin platforma CARNET ONLINE sau prin TREZORERIE.</w:t>
      </w:r>
    </w:p>
    <w:p w14:paraId="35A42C5C" w14:textId="77777777" w:rsidR="00C236AE" w:rsidRPr="00DF1579" w:rsidRDefault="00C236AE" w:rsidP="00C236AE">
      <w:pPr>
        <w:spacing w:after="0"/>
        <w:jc w:val="center"/>
        <w:rPr>
          <w:rFonts w:ascii="Times New Roman" w:hAnsi="Times New Roman" w:cs="Times New Roman"/>
          <w:b/>
          <w:bCs/>
          <w:color w:val="EE0000"/>
          <w:sz w:val="32"/>
          <w:szCs w:val="32"/>
        </w:rPr>
      </w:pPr>
    </w:p>
    <w:p w14:paraId="0A22AF83" w14:textId="1A92BB11" w:rsidR="00C236AE" w:rsidRPr="00DF1579" w:rsidRDefault="00C236AE" w:rsidP="00DF1579">
      <w:pPr>
        <w:pStyle w:val="ListParagraph"/>
        <w:numPr>
          <w:ilvl w:val="0"/>
          <w:numId w:val="1"/>
        </w:numPr>
        <w:tabs>
          <w:tab w:val="left" w:pos="426"/>
        </w:tabs>
        <w:ind w:left="0" w:firstLine="0"/>
        <w:rPr>
          <w:rFonts w:ascii="Times New Roman" w:hAnsi="Times New Roman" w:cs="Times New Roman"/>
          <w:sz w:val="32"/>
          <w:szCs w:val="32"/>
        </w:rPr>
      </w:pPr>
      <w:r w:rsidRPr="00DF1579">
        <w:rPr>
          <w:b/>
          <w:bCs/>
          <w:sz w:val="32"/>
          <w:szCs w:val="32"/>
          <w:shd w:val="clear" w:color="auto" w:fill="FBE4D5" w:themeFill="accent2" w:themeFillTint="33"/>
        </w:rPr>
        <w:t>Studenții ROMÂNI</w:t>
      </w:r>
      <w:r w:rsidRPr="00DF1579">
        <w:rPr>
          <w:sz w:val="32"/>
          <w:szCs w:val="32"/>
        </w:rPr>
        <w:t xml:space="preserve"> </w:t>
      </w:r>
      <w:r w:rsidRPr="00DF1579">
        <w:rPr>
          <w:rFonts w:ascii="Times New Roman" w:hAnsi="Times New Roman" w:cs="Times New Roman"/>
          <w:sz w:val="32"/>
          <w:szCs w:val="32"/>
        </w:rPr>
        <w:t xml:space="preserve">pot face </w:t>
      </w:r>
      <w:r w:rsidRPr="00DF1579">
        <w:rPr>
          <w:rFonts w:ascii="Times New Roman" w:hAnsi="Times New Roman" w:cs="Times New Roman"/>
          <w:b/>
          <w:bCs/>
          <w:sz w:val="32"/>
          <w:szCs w:val="32"/>
        </w:rPr>
        <w:t>PLATA TAXEI</w:t>
      </w:r>
      <w:r w:rsidRPr="00DF1579">
        <w:rPr>
          <w:rFonts w:ascii="Times New Roman" w:hAnsi="Times New Roman" w:cs="Times New Roman"/>
          <w:sz w:val="32"/>
          <w:szCs w:val="32"/>
        </w:rPr>
        <w:t xml:space="preserve"> prin transfer bancar în contul deschis la TREZORERIA MUNICIPIULUI CONSTANȚA: </w:t>
      </w:r>
      <w:r w:rsidRPr="00DF1579">
        <w:rPr>
          <w:rFonts w:ascii="Times New Roman" w:hAnsi="Times New Roman" w:cs="Times New Roman"/>
          <w:b/>
          <w:bCs/>
          <w:sz w:val="32"/>
          <w:szCs w:val="32"/>
          <w:shd w:val="clear" w:color="auto" w:fill="FBE4D5" w:themeFill="accent2" w:themeFillTint="33"/>
        </w:rPr>
        <w:t>RO74TREZ23120F330500XXXX, Cod Fiscal</w:t>
      </w:r>
      <w:r w:rsidR="00DF1579">
        <w:rPr>
          <w:rFonts w:ascii="Times New Roman" w:hAnsi="Times New Roman" w:cs="Times New Roman"/>
          <w:b/>
          <w:bCs/>
          <w:sz w:val="32"/>
          <w:szCs w:val="32"/>
          <w:shd w:val="clear" w:color="auto" w:fill="FBE4D5" w:themeFill="accent2" w:themeFillTint="33"/>
        </w:rPr>
        <w:t xml:space="preserve"> (CUI)</w:t>
      </w:r>
      <w:r w:rsidRPr="00DF1579">
        <w:rPr>
          <w:rFonts w:ascii="Times New Roman" w:hAnsi="Times New Roman" w:cs="Times New Roman"/>
          <w:b/>
          <w:bCs/>
          <w:sz w:val="32"/>
          <w:szCs w:val="32"/>
          <w:shd w:val="clear" w:color="auto" w:fill="FBE4D5" w:themeFill="accent2" w:themeFillTint="33"/>
        </w:rPr>
        <w:t xml:space="preserve"> 4301332</w:t>
      </w:r>
      <w:r w:rsidRPr="00DF1579">
        <w:rPr>
          <w:rFonts w:ascii="Times New Roman" w:hAnsi="Times New Roman" w:cs="Times New Roman"/>
          <w:sz w:val="32"/>
          <w:szCs w:val="32"/>
        </w:rPr>
        <w:t>.</w:t>
      </w:r>
    </w:p>
    <w:p w14:paraId="3C95E6AF" w14:textId="2937FFFF" w:rsidR="00C236AE" w:rsidRPr="00DF1579" w:rsidRDefault="00C236AE" w:rsidP="00DF1579">
      <w:pPr>
        <w:rPr>
          <w:rFonts w:ascii="Times New Roman" w:hAnsi="Times New Roman" w:cs="Times New Roman"/>
          <w:color w:val="EE0000"/>
          <w:sz w:val="32"/>
          <w:szCs w:val="32"/>
        </w:rPr>
      </w:pPr>
      <w:r w:rsidRPr="00DF1579">
        <w:rPr>
          <w:b/>
          <w:bCs/>
          <w:sz w:val="32"/>
          <w:szCs w:val="32"/>
          <w:highlight w:val="cyan"/>
        </w:rPr>
        <w:t>• Studenții STRĂINI</w:t>
      </w:r>
      <w:r w:rsidRPr="00DF1579">
        <w:rPr>
          <w:sz w:val="32"/>
          <w:szCs w:val="32"/>
        </w:rPr>
        <w:t xml:space="preserve"> </w:t>
      </w:r>
      <w:r w:rsidRPr="00DF1579">
        <w:rPr>
          <w:rFonts w:ascii="Times New Roman" w:hAnsi="Times New Roman" w:cs="Times New Roman"/>
          <w:sz w:val="32"/>
          <w:szCs w:val="32"/>
        </w:rPr>
        <w:t xml:space="preserve">care sunt cu taxă de școlarizare în valută (CPV) vor putea achita taxa în contul </w:t>
      </w:r>
      <w:r w:rsidRPr="00DF1579">
        <w:rPr>
          <w:rFonts w:ascii="Times New Roman" w:hAnsi="Times New Roman" w:cs="Times New Roman"/>
          <w:b/>
          <w:bCs/>
          <w:sz w:val="32"/>
          <w:szCs w:val="32"/>
          <w:highlight w:val="cyan"/>
        </w:rPr>
        <w:t>RO49RNCB0114032053160011.</w:t>
      </w:r>
    </w:p>
    <w:p w14:paraId="4950FC86" w14:textId="77777777" w:rsidR="00DD3B2D" w:rsidRPr="000141FB" w:rsidRDefault="00DD3B2D" w:rsidP="00DF1579">
      <w:pPr>
        <w:rPr>
          <w:rFonts w:ascii="Times New Roman" w:hAnsi="Times New Roman" w:cs="Times New Roman"/>
          <w:b/>
          <w:bCs/>
          <w:sz w:val="28"/>
          <w:szCs w:val="28"/>
        </w:rPr>
      </w:pPr>
    </w:p>
    <w:sectPr w:rsidR="00DD3B2D" w:rsidRPr="000141FB" w:rsidSect="00B0425C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41739"/>
    <w:multiLevelType w:val="hybridMultilevel"/>
    <w:tmpl w:val="465EF8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426D08"/>
    <w:multiLevelType w:val="hybridMultilevel"/>
    <w:tmpl w:val="4796AEB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F54496"/>
    <w:multiLevelType w:val="hybridMultilevel"/>
    <w:tmpl w:val="7B5E59A2"/>
    <w:lvl w:ilvl="0" w:tplc="0409000B">
      <w:start w:val="1"/>
      <w:numFmt w:val="bullet"/>
      <w:lvlText w:val=""/>
      <w:lvlJc w:val="left"/>
      <w:pPr>
        <w:ind w:left="149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num w:numId="1" w16cid:durableId="327439408">
    <w:abstractNumId w:val="0"/>
  </w:num>
  <w:num w:numId="2" w16cid:durableId="958071771">
    <w:abstractNumId w:val="2"/>
  </w:num>
  <w:num w:numId="3" w16cid:durableId="18655107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771"/>
    <w:rsid w:val="000141FB"/>
    <w:rsid w:val="0002766F"/>
    <w:rsid w:val="000D596C"/>
    <w:rsid w:val="00103634"/>
    <w:rsid w:val="00185026"/>
    <w:rsid w:val="00246BD7"/>
    <w:rsid w:val="002C2441"/>
    <w:rsid w:val="002D0771"/>
    <w:rsid w:val="00465F4A"/>
    <w:rsid w:val="00503875"/>
    <w:rsid w:val="00B0425C"/>
    <w:rsid w:val="00B2061F"/>
    <w:rsid w:val="00C16D78"/>
    <w:rsid w:val="00C236AE"/>
    <w:rsid w:val="00DD3B2D"/>
    <w:rsid w:val="00DF1579"/>
    <w:rsid w:val="00F17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80590C"/>
  <w15:chartTrackingRefBased/>
  <w15:docId w15:val="{EF5149DB-D2FC-4B38-A4E4-9A029ED940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5F4A"/>
    <w:rPr>
      <w:lang w:val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2D07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D07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D0771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D07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0771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D077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D077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D077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D077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D0771"/>
    <w:rPr>
      <w:rFonts w:asciiTheme="majorHAnsi" w:eastAsiaTheme="majorEastAsia" w:hAnsiTheme="majorHAnsi" w:cstheme="majorBidi"/>
      <w:color w:val="2E74B5" w:themeColor="accent1" w:themeShade="BF"/>
      <w:sz w:val="40"/>
      <w:szCs w:val="40"/>
      <w:lang w:val="ro-RO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D0771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ro-RO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D0771"/>
    <w:rPr>
      <w:rFonts w:eastAsiaTheme="majorEastAsia" w:cstheme="majorBidi"/>
      <w:color w:val="2E74B5" w:themeColor="accent1" w:themeShade="BF"/>
      <w:sz w:val="28"/>
      <w:szCs w:val="28"/>
      <w:lang w:val="ro-RO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D0771"/>
    <w:rPr>
      <w:rFonts w:eastAsiaTheme="majorEastAsia" w:cstheme="majorBidi"/>
      <w:i/>
      <w:iCs/>
      <w:color w:val="2E74B5" w:themeColor="accent1" w:themeShade="BF"/>
      <w:lang w:val="ro-RO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D0771"/>
    <w:rPr>
      <w:rFonts w:eastAsiaTheme="majorEastAsia" w:cstheme="majorBidi"/>
      <w:color w:val="2E74B5" w:themeColor="accent1" w:themeShade="BF"/>
      <w:lang w:val="ro-RO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D0771"/>
    <w:rPr>
      <w:rFonts w:eastAsiaTheme="majorEastAsia" w:cstheme="majorBidi"/>
      <w:i/>
      <w:iCs/>
      <w:color w:val="595959" w:themeColor="text1" w:themeTint="A6"/>
      <w:lang w:val="ro-RO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D0771"/>
    <w:rPr>
      <w:rFonts w:eastAsiaTheme="majorEastAsia" w:cstheme="majorBidi"/>
      <w:color w:val="595959" w:themeColor="text1" w:themeTint="A6"/>
      <w:lang w:val="ro-RO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D0771"/>
    <w:rPr>
      <w:rFonts w:eastAsiaTheme="majorEastAsia" w:cstheme="majorBidi"/>
      <w:i/>
      <w:iCs/>
      <w:color w:val="272727" w:themeColor="text1" w:themeTint="D8"/>
      <w:lang w:val="ro-RO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D0771"/>
    <w:rPr>
      <w:rFonts w:eastAsiaTheme="majorEastAsia" w:cstheme="majorBidi"/>
      <w:color w:val="272727" w:themeColor="text1" w:themeTint="D8"/>
      <w:lang w:val="ro-RO"/>
    </w:rPr>
  </w:style>
  <w:style w:type="paragraph" w:styleId="Title">
    <w:name w:val="Title"/>
    <w:basedOn w:val="Normal"/>
    <w:next w:val="Normal"/>
    <w:link w:val="TitleChar"/>
    <w:uiPriority w:val="10"/>
    <w:qFormat/>
    <w:rsid w:val="002D077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D0771"/>
    <w:rPr>
      <w:rFonts w:asciiTheme="majorHAnsi" w:eastAsiaTheme="majorEastAsia" w:hAnsiTheme="majorHAnsi" w:cstheme="majorBidi"/>
      <w:spacing w:val="-10"/>
      <w:kern w:val="28"/>
      <w:sz w:val="56"/>
      <w:szCs w:val="56"/>
      <w:lang w:val="ro-RO"/>
    </w:rPr>
  </w:style>
  <w:style w:type="paragraph" w:styleId="Subtitle">
    <w:name w:val="Subtitle"/>
    <w:basedOn w:val="Normal"/>
    <w:next w:val="Normal"/>
    <w:link w:val="SubtitleChar"/>
    <w:uiPriority w:val="11"/>
    <w:qFormat/>
    <w:rsid w:val="002D077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D0771"/>
    <w:rPr>
      <w:rFonts w:eastAsiaTheme="majorEastAsia" w:cstheme="majorBidi"/>
      <w:color w:val="595959" w:themeColor="text1" w:themeTint="A6"/>
      <w:spacing w:val="15"/>
      <w:sz w:val="28"/>
      <w:szCs w:val="28"/>
      <w:lang w:val="ro-RO"/>
    </w:rPr>
  </w:style>
  <w:style w:type="paragraph" w:styleId="Quote">
    <w:name w:val="Quote"/>
    <w:basedOn w:val="Normal"/>
    <w:next w:val="Normal"/>
    <w:link w:val="QuoteChar"/>
    <w:uiPriority w:val="29"/>
    <w:qFormat/>
    <w:rsid w:val="002D07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D0771"/>
    <w:rPr>
      <w:i/>
      <w:iCs/>
      <w:color w:val="404040" w:themeColor="text1" w:themeTint="BF"/>
      <w:lang w:val="ro-RO"/>
    </w:rPr>
  </w:style>
  <w:style w:type="paragraph" w:styleId="ListParagraph">
    <w:name w:val="List Paragraph"/>
    <w:basedOn w:val="Normal"/>
    <w:uiPriority w:val="34"/>
    <w:qFormat/>
    <w:rsid w:val="002D077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D0771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0771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0771"/>
    <w:rPr>
      <w:i/>
      <w:iCs/>
      <w:color w:val="2E74B5" w:themeColor="accent1" w:themeShade="BF"/>
      <w:lang w:val="ro-RO"/>
    </w:rPr>
  </w:style>
  <w:style w:type="character" w:styleId="IntenseReference">
    <w:name w:val="Intense Reference"/>
    <w:basedOn w:val="DefaultParagraphFont"/>
    <w:uiPriority w:val="32"/>
    <w:qFormat/>
    <w:rsid w:val="002D0771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221</Words>
  <Characters>1261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Secretariat Facultatea de Construcții</dc:creator>
  <cp:keywords/>
  <dc:description/>
  <cp:lastModifiedBy>Secretariat Facultatea de Construcții</cp:lastModifiedBy>
  <cp:revision>2</cp:revision>
  <cp:lastPrinted>2026-10-15T06:52:00Z</cp:lastPrinted>
  <dcterms:created xsi:type="dcterms:W3CDTF">2026-10-15T06:54:00Z</dcterms:created>
  <dcterms:modified xsi:type="dcterms:W3CDTF">2026-10-15T06:54:00Z</dcterms:modified>
</cp:coreProperties>
</file>